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FORMULÁŘ PRO ODSTOUPENÍ OD KUPNÍ SMLOUVY O NÁKUPU ON-LINE KURZU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(Tento formulář vyplňte a zašlete na níže uvedenou e-mailovou adresu pouze v případě, že chcete odstoupit od Kupní smlouvy o nákupu on-line kurzu)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Oznámení o odstoupení od smlouvy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Adresát: </w:t>
        <w:tab/>
        <w:tab/>
        <w:t xml:space="preserve">Monika Verner</w:t>
      </w:r>
    </w:p>
    <w:p w:rsidR="00000000" w:rsidDel="00000000" w:rsidP="00000000" w:rsidRDefault="00000000" w:rsidRPr="00000000" w14:paraId="00000008">
      <w:pPr>
        <w:spacing w:after="80" w:line="240" w:lineRule="auto"/>
        <w:ind w:left="1440" w:firstLine="720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IČ: </w:t>
      </w:r>
      <w:r w:rsidDel="00000000" w:rsidR="00000000" w:rsidRPr="00000000">
        <w:rPr>
          <w:rFonts w:ascii="Roboto Light" w:cs="Roboto Light" w:eastAsia="Roboto Light" w:hAnsi="Roboto Light"/>
          <w:color w:val="0e0e0e"/>
          <w:sz w:val="24"/>
          <w:szCs w:val="24"/>
          <w:rtl w:val="0"/>
        </w:rPr>
        <w:t xml:space="preserve">22187391</w:t>
      </w: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br w:type="textWrapping"/>
        <w:tab/>
        <w:t xml:space="preserve">Západní 496, 293 06  Bradlec</w:t>
      </w:r>
    </w:p>
    <w:p w:rsidR="00000000" w:rsidDel="00000000" w:rsidP="00000000" w:rsidRDefault="00000000" w:rsidRPr="00000000" w14:paraId="00000009">
      <w:pPr>
        <w:spacing w:after="80"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Telefon:</w:t>
        <w:tab/>
        <w:tab/>
        <w:t xml:space="preserve">+420 735 127 739</w:t>
      </w:r>
    </w:p>
    <w:p w:rsidR="00000000" w:rsidDel="00000000" w:rsidP="00000000" w:rsidRDefault="00000000" w:rsidRPr="00000000" w14:paraId="0000000A">
      <w:pPr>
        <w:spacing w:after="80"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Mail:</w:t>
        <w:tab/>
        <w:tab/>
        <w:tab/>
        <w:t xml:space="preserve">info@nannyacademy.cz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Oznamuji/oznamujeme (*), že tímto odstupuji/odstupujeme (*) od Kupní smlouvy o nákupu on-line kurzu (*):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48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Datum objednání (*)/datum obdržení (*): ……..…………………..…………………….……..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48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Jméno a příjmení spotřebitele/spotřebitelů (*): …………………..…………………….………</w:t>
      </w:r>
    </w:p>
    <w:p w:rsidR="00000000" w:rsidDel="00000000" w:rsidP="00000000" w:rsidRDefault="00000000" w:rsidRPr="00000000" w14:paraId="00000013">
      <w:pPr>
        <w:spacing w:after="120" w:line="48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…………………..…………………..…………………..…………………..…………………..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Adresa spotřebitele/spotřebitelů (*): ……..…………………..…………………….…………..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Číslo účtu pro vrácení platby: ……..…………………..…………………….……..……..……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Podpis spotřebitele/spotřebitelů (*) (pouze pokud je formulář zasílán v listinné podobě):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Datum: ……..…………………..………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rFonts w:ascii="Roboto Light" w:cs="Roboto Light" w:eastAsia="Roboto Light" w:hAnsi="Roboto Light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sz w:val="24"/>
          <w:szCs w:val="24"/>
          <w:rtl w:val="0"/>
        </w:rPr>
        <w:t xml:space="preserve">(*) Nehodící se škrtněte nebo údaje doplňte</w:t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